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0A2" w:rsidRPr="00D500A2" w:rsidRDefault="00D500A2" w:rsidP="00D500A2">
      <w:pPr>
        <w:spacing w:after="0" w:line="240" w:lineRule="auto"/>
        <w:rPr>
          <w:rFonts w:ascii="Times New Roman" w:eastAsia="Times New Roman" w:hAnsi="Times New Roman" w:cs="Times New Roman"/>
          <w:sz w:val="24"/>
          <w:szCs w:val="24"/>
          <w:lang w:eastAsia="de-DE"/>
        </w:rPr>
      </w:pPr>
      <w:bookmarkStart w:id="0" w:name="_GoBack"/>
      <w:bookmarkEnd w:id="0"/>
      <w:r w:rsidRPr="00D500A2">
        <w:rPr>
          <w:rFonts w:ascii="Times New Roman" w:eastAsia="Times New Roman" w:hAnsi="Times New Roman" w:cs="Times New Roman"/>
          <w:sz w:val="24"/>
          <w:szCs w:val="24"/>
          <w:lang w:eastAsia="de-DE"/>
        </w:rPr>
        <w:t>Überschrift: Spielhütten-Wochenende im Nov 2019</w:t>
      </w:r>
      <w:r>
        <w:rPr>
          <w:rFonts w:ascii="Times New Roman" w:eastAsia="Times New Roman" w:hAnsi="Times New Roman" w:cs="Times New Roman"/>
          <w:sz w:val="24"/>
          <w:szCs w:val="24"/>
          <w:lang w:eastAsia="de-DE"/>
        </w:rPr>
        <w:t xml:space="preserve"> (3 Wochenenden zur Auswahl)</w:t>
      </w:r>
    </w:p>
    <w:p w:rsidR="00D500A2" w:rsidRPr="00D500A2" w:rsidRDefault="00D500A2" w:rsidP="00D500A2">
      <w:pPr>
        <w:spacing w:after="0" w:line="240" w:lineRule="auto"/>
        <w:rPr>
          <w:rFonts w:ascii="Times New Roman" w:eastAsia="Times New Roman" w:hAnsi="Times New Roman" w:cs="Times New Roman"/>
          <w:sz w:val="24"/>
          <w:szCs w:val="24"/>
          <w:lang w:eastAsia="de-DE"/>
        </w:rPr>
      </w:pPr>
      <w:r w:rsidRPr="00D500A2">
        <w:rPr>
          <w:rFonts w:ascii="Times New Roman" w:eastAsia="Times New Roman" w:hAnsi="Times New Roman" w:cs="Times New Roman"/>
          <w:sz w:val="24"/>
          <w:szCs w:val="24"/>
          <w:lang w:eastAsia="de-DE"/>
        </w:rPr>
        <w:t> </w:t>
      </w:r>
    </w:p>
    <w:p w:rsidR="00D500A2" w:rsidRPr="00D500A2" w:rsidRDefault="00D500A2" w:rsidP="00D500A2">
      <w:pPr>
        <w:rPr>
          <w:rFonts w:ascii="Calibri" w:eastAsia="Times New Roman" w:hAnsi="Calibri" w:cs="Calibri"/>
          <w:b/>
          <w:color w:val="17365D" w:themeColor="text2" w:themeShade="BF"/>
          <w:sz w:val="32"/>
          <w:lang w:eastAsia="de-DE"/>
        </w:rPr>
      </w:pPr>
      <w:r w:rsidRPr="00D500A2">
        <w:rPr>
          <w:rFonts w:ascii="Arial" w:eastAsia="Times New Roman" w:hAnsi="Arial" w:cs="Arial"/>
          <w:b/>
          <w:color w:val="17365D" w:themeColor="text2" w:themeShade="BF"/>
          <w:sz w:val="32"/>
          <w:lang w:eastAsia="de-DE"/>
        </w:rPr>
        <w:t>Hütte 1 – Hüttenzauber, Todtmoos</w:t>
      </w:r>
    </w:p>
    <w:p w:rsidR="00D500A2" w:rsidRPr="00D500A2" w:rsidRDefault="00D500A2" w:rsidP="00D500A2">
      <w:pPr>
        <w:rPr>
          <w:rFonts w:ascii="Calibri" w:eastAsia="Times New Roman" w:hAnsi="Calibri" w:cs="Calibri"/>
          <w:lang w:eastAsia="de-DE"/>
        </w:rPr>
      </w:pPr>
      <w:r>
        <w:rPr>
          <w:rFonts w:ascii="Arial" w:eastAsia="Times New Roman" w:hAnsi="Arial" w:cs="Arial"/>
          <w:noProof/>
          <w:lang w:eastAsia="de-DE"/>
        </w:rPr>
        <w:drawing>
          <wp:inline distT="0" distB="0" distL="0" distR="0">
            <wp:extent cx="2092656" cy="1569492"/>
            <wp:effectExtent l="0" t="0" r="317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s1.jpg"/>
                    <pic:cNvPicPr/>
                  </pic:nvPicPr>
                  <pic:blipFill>
                    <a:blip r:embed="rId6">
                      <a:extLst>
                        <a:ext uri="{28A0092B-C50C-407E-A947-70E740481C1C}">
                          <a14:useLocalDpi xmlns:a14="http://schemas.microsoft.com/office/drawing/2010/main" val="0"/>
                        </a:ext>
                      </a:extLst>
                    </a:blip>
                    <a:stretch>
                      <a:fillRect/>
                    </a:stretch>
                  </pic:blipFill>
                  <pic:spPr>
                    <a:xfrm>
                      <a:off x="0" y="0"/>
                      <a:ext cx="2093906" cy="1570430"/>
                    </a:xfrm>
                    <a:prstGeom prst="rect">
                      <a:avLst/>
                    </a:prstGeom>
                  </pic:spPr>
                </pic:pic>
              </a:graphicData>
            </a:graphic>
          </wp:inline>
        </w:drawing>
      </w:r>
      <w:r>
        <w:rPr>
          <w:rFonts w:ascii="Arial" w:eastAsia="Times New Roman" w:hAnsi="Arial" w:cs="Arial"/>
          <w:lang w:eastAsia="de-DE"/>
        </w:rPr>
        <w:t xml:space="preserve">    </w:t>
      </w:r>
      <w:r>
        <w:rPr>
          <w:rFonts w:ascii="Calibri" w:eastAsia="Times New Roman" w:hAnsi="Calibri" w:cs="Calibri"/>
          <w:noProof/>
          <w:lang w:eastAsia="de-DE"/>
        </w:rPr>
        <w:drawing>
          <wp:inline distT="0" distB="0" distL="0" distR="0">
            <wp:extent cx="2074460" cy="1555846"/>
            <wp:effectExtent l="0" t="0" r="2540"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s1_Tische.jpg"/>
                    <pic:cNvPicPr/>
                  </pic:nvPicPr>
                  <pic:blipFill>
                    <a:blip r:embed="rId7">
                      <a:extLst>
                        <a:ext uri="{28A0092B-C50C-407E-A947-70E740481C1C}">
                          <a14:useLocalDpi xmlns:a14="http://schemas.microsoft.com/office/drawing/2010/main" val="0"/>
                        </a:ext>
                      </a:extLst>
                    </a:blip>
                    <a:stretch>
                      <a:fillRect/>
                    </a:stretch>
                  </pic:blipFill>
                  <pic:spPr>
                    <a:xfrm>
                      <a:off x="0" y="0"/>
                      <a:ext cx="2075700" cy="1556776"/>
                    </a:xfrm>
                    <a:prstGeom prst="rect">
                      <a:avLst/>
                    </a:prstGeom>
                  </pic:spPr>
                </pic:pic>
              </a:graphicData>
            </a:graphic>
          </wp:inline>
        </w:drawing>
      </w:r>
    </w:p>
    <w:p w:rsidR="00D500A2" w:rsidRPr="00D500A2" w:rsidRDefault="00D500A2" w:rsidP="00D500A2">
      <w:pPr>
        <w:spacing w:before="100" w:beforeAutospacing="1" w:after="100" w:afterAutospacing="1" w:line="240" w:lineRule="auto"/>
        <w:rPr>
          <w:rFonts w:ascii="Calibri" w:eastAsia="Times New Roman" w:hAnsi="Calibri" w:cs="Calibri"/>
          <w:lang w:eastAsia="de-DE"/>
        </w:rPr>
      </w:pPr>
      <w:r w:rsidRPr="00D500A2">
        <w:rPr>
          <w:rFonts w:ascii="Arial" w:eastAsia="Times New Roman" w:hAnsi="Arial" w:cs="Arial"/>
          <w:b/>
          <w:bCs/>
          <w:lang w:eastAsia="de-DE"/>
        </w:rPr>
        <w:t>Preis: 46 Euro fürs Wochenende, Freitag auf Sonntag</w:t>
      </w:r>
      <w:r w:rsidRPr="00D500A2">
        <w:rPr>
          <w:rFonts w:ascii="Arial" w:eastAsia="Times New Roman" w:hAnsi="Arial" w:cs="Arial"/>
          <w:lang w:eastAsia="de-DE"/>
        </w:rPr>
        <w:t xml:space="preserve"> (mit Bettwäsche, Endreinigung und Kurtaxe) im Selbstversorgerhaus inkl. Küche, Mehrbettzimmer, schöner Raum zum Spielen mit genügend Tischen.</w:t>
      </w:r>
    </w:p>
    <w:p w:rsidR="00D500A2" w:rsidRPr="00D500A2" w:rsidRDefault="00D500A2" w:rsidP="00D500A2">
      <w:pPr>
        <w:spacing w:before="100" w:beforeAutospacing="1" w:after="100" w:afterAutospacing="1" w:line="240" w:lineRule="auto"/>
        <w:rPr>
          <w:rFonts w:ascii="Calibri" w:eastAsia="Times New Roman" w:hAnsi="Calibri" w:cs="Calibri"/>
          <w:lang w:eastAsia="de-DE"/>
        </w:rPr>
      </w:pPr>
      <w:r w:rsidRPr="00D500A2">
        <w:rPr>
          <w:rFonts w:ascii="Arial" w:eastAsia="Times New Roman" w:hAnsi="Arial" w:cs="Arial"/>
          <w:lang w:eastAsia="de-DE"/>
        </w:rPr>
        <w:t>Damit es nicht zu eng wird in den Mehrbettzimmer würde ich die Anmeldungen auf 20 Pers beschränken, min. 16 Personen (Mindestpreis für die Hüttenanmietung und damit wir auch genügend Tische aufteilen können). Insgesamt gibt es 30 Betten ... unterschiedlich aufgeteilt schaut euch die Bilder auf der Homepage an.</w:t>
      </w:r>
    </w:p>
    <w:p w:rsidR="00D500A2" w:rsidRPr="00D500A2" w:rsidRDefault="007F70A0" w:rsidP="00D500A2">
      <w:pPr>
        <w:spacing w:before="100" w:beforeAutospacing="1" w:after="100" w:afterAutospacing="1" w:line="240" w:lineRule="auto"/>
        <w:rPr>
          <w:rFonts w:ascii="Calibri" w:eastAsia="Times New Roman" w:hAnsi="Calibri" w:cs="Calibri"/>
          <w:lang w:eastAsia="de-DE"/>
        </w:rPr>
      </w:pPr>
      <w:hyperlink r:id="rId8" w:tgtFrame="_blank" w:history="1">
        <w:r w:rsidR="00D500A2" w:rsidRPr="00D500A2">
          <w:rPr>
            <w:rFonts w:ascii="Arial" w:eastAsia="Times New Roman" w:hAnsi="Arial" w:cs="Arial"/>
            <w:color w:val="0000FF"/>
            <w:sz w:val="24"/>
            <w:szCs w:val="24"/>
            <w:u w:val="single"/>
            <w:lang w:eastAsia="de-DE"/>
          </w:rPr>
          <w:t>http://www.huettenzauber.de</w:t>
        </w:r>
      </w:hyperlink>
    </w:p>
    <w:p w:rsidR="00D500A2" w:rsidRPr="00D500A2" w:rsidRDefault="00D500A2" w:rsidP="00D500A2">
      <w:pPr>
        <w:spacing w:before="100" w:beforeAutospacing="1" w:after="100" w:afterAutospacing="1" w:line="240" w:lineRule="auto"/>
        <w:rPr>
          <w:rFonts w:ascii="Calibri" w:eastAsia="Times New Roman" w:hAnsi="Calibri" w:cs="Calibri"/>
          <w:lang w:eastAsia="de-DE"/>
        </w:rPr>
      </w:pPr>
      <w:r w:rsidRPr="00D500A2">
        <w:rPr>
          <w:rFonts w:ascii="Arial" w:eastAsia="Times New Roman" w:hAnsi="Arial" w:cs="Arial"/>
          <w:b/>
          <w:bCs/>
          <w:sz w:val="24"/>
          <w:szCs w:val="24"/>
          <w:lang w:eastAsia="de-DE"/>
        </w:rPr>
        <w:t>Termine: 8 – 10 Nov oder 15 – 17 Nov</w:t>
      </w:r>
    </w:p>
    <w:p w:rsidR="00D500A2" w:rsidRPr="00D500A2" w:rsidRDefault="00D500A2" w:rsidP="00D500A2">
      <w:pPr>
        <w:rPr>
          <w:rFonts w:ascii="Calibri" w:eastAsia="Times New Roman" w:hAnsi="Calibri" w:cs="Calibri"/>
          <w:b/>
          <w:color w:val="17365D" w:themeColor="text2" w:themeShade="BF"/>
          <w:sz w:val="28"/>
          <w:lang w:eastAsia="de-DE"/>
        </w:rPr>
      </w:pPr>
      <w:r w:rsidRPr="00D500A2">
        <w:rPr>
          <w:rFonts w:ascii="Arial" w:eastAsia="Times New Roman" w:hAnsi="Arial" w:cs="Arial"/>
          <w:b/>
          <w:color w:val="17365D" w:themeColor="text2" w:themeShade="BF"/>
          <w:sz w:val="28"/>
          <w:lang w:eastAsia="de-DE"/>
        </w:rPr>
        <w:t>Hütte 2 – Hochkopf-Hütte, Todtmoos</w:t>
      </w:r>
    </w:p>
    <w:p w:rsidR="00D500A2" w:rsidRPr="00D500A2" w:rsidRDefault="00D500A2" w:rsidP="00D500A2">
      <w:pPr>
        <w:rPr>
          <w:rFonts w:ascii="Calibri" w:eastAsia="Times New Roman" w:hAnsi="Calibri" w:cs="Calibri"/>
          <w:lang w:eastAsia="de-DE"/>
        </w:rPr>
      </w:pPr>
      <w:r>
        <w:rPr>
          <w:rFonts w:ascii="Arial" w:eastAsia="Times New Roman" w:hAnsi="Arial" w:cs="Arial"/>
          <w:noProof/>
          <w:lang w:eastAsia="de-DE"/>
        </w:rPr>
        <w:drawing>
          <wp:inline distT="0" distB="0" distL="0" distR="0">
            <wp:extent cx="2038065" cy="1528549"/>
            <wp:effectExtent l="0" t="0" r="63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ütte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8548" cy="1528911"/>
                    </a:xfrm>
                    <a:prstGeom prst="rect">
                      <a:avLst/>
                    </a:prstGeom>
                  </pic:spPr>
                </pic:pic>
              </a:graphicData>
            </a:graphic>
          </wp:inline>
        </w:drawing>
      </w:r>
      <w:r w:rsidRPr="00D500A2">
        <w:rPr>
          <w:rFonts w:ascii="Arial" w:eastAsia="Times New Roman" w:hAnsi="Arial" w:cs="Arial"/>
          <w:lang w:eastAsia="de-DE"/>
        </w:rPr>
        <w:t xml:space="preserve">      </w:t>
      </w:r>
      <w:r>
        <w:rPr>
          <w:rFonts w:ascii="Calibri" w:eastAsia="Times New Roman" w:hAnsi="Calibri" w:cs="Calibri"/>
          <w:noProof/>
          <w:lang w:eastAsia="de-DE"/>
        </w:rPr>
        <w:drawing>
          <wp:inline distT="0" distB="0" distL="0" distR="0">
            <wp:extent cx="2028968" cy="1521725"/>
            <wp:effectExtent l="0" t="0" r="0" b="254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ütte2_Tische.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2029450" cy="1522086"/>
                    </a:xfrm>
                    <a:prstGeom prst="rect">
                      <a:avLst/>
                    </a:prstGeom>
                  </pic:spPr>
                </pic:pic>
              </a:graphicData>
            </a:graphic>
          </wp:inline>
        </w:drawing>
      </w:r>
    </w:p>
    <w:p w:rsidR="00D500A2" w:rsidRDefault="00D500A2" w:rsidP="00D500A2">
      <w:pPr>
        <w:rPr>
          <w:rFonts w:ascii="Arial" w:eastAsia="Times New Roman" w:hAnsi="Arial" w:cs="Arial"/>
          <w:b/>
          <w:bCs/>
          <w:sz w:val="24"/>
          <w:szCs w:val="24"/>
          <w:lang w:eastAsia="de-DE"/>
        </w:rPr>
      </w:pPr>
      <w:r w:rsidRPr="00D500A2">
        <w:rPr>
          <w:rFonts w:ascii="Arial" w:eastAsia="Times New Roman" w:hAnsi="Arial" w:cs="Arial"/>
          <w:b/>
          <w:bCs/>
          <w:sz w:val="24"/>
          <w:szCs w:val="24"/>
          <w:lang w:eastAsia="de-DE"/>
        </w:rPr>
        <w:t>Termin: Freitag 1. Nov (FEIERTAG) – Sonntag 3. Nov</w:t>
      </w:r>
      <w:r>
        <w:rPr>
          <w:rFonts w:ascii="Arial" w:eastAsia="Times New Roman" w:hAnsi="Arial" w:cs="Arial"/>
          <w:b/>
          <w:bCs/>
          <w:sz w:val="24"/>
          <w:szCs w:val="24"/>
          <w:lang w:eastAsia="de-DE"/>
        </w:rPr>
        <w:t xml:space="preserve"> (mein Favorit ;-))</w:t>
      </w:r>
    </w:p>
    <w:p w:rsidR="00D500A2" w:rsidRPr="00D500A2" w:rsidRDefault="00D500A2" w:rsidP="00D500A2">
      <w:pPr>
        <w:rPr>
          <w:rFonts w:ascii="Calibri" w:eastAsia="Times New Roman" w:hAnsi="Calibri" w:cs="Calibri"/>
          <w:color w:val="FF0000"/>
          <w:sz w:val="20"/>
          <w:lang w:eastAsia="de-DE"/>
        </w:rPr>
      </w:pPr>
      <w:r w:rsidRPr="00D500A2">
        <w:rPr>
          <w:rFonts w:ascii="Arial" w:eastAsia="Times New Roman" w:hAnsi="Arial" w:cs="Arial"/>
          <w:b/>
          <w:bCs/>
          <w:color w:val="FF0000"/>
          <w:szCs w:val="24"/>
          <w:lang w:eastAsia="de-DE"/>
        </w:rPr>
        <w:t>Reservierung nur bis 28.06., buchen werde ich wenn sich mind. 12 verbindlich anmelden!</w:t>
      </w:r>
    </w:p>
    <w:p w:rsidR="00D500A2" w:rsidRPr="00D500A2" w:rsidRDefault="007F70A0" w:rsidP="00D500A2">
      <w:pPr>
        <w:rPr>
          <w:rFonts w:ascii="Calibri" w:eastAsia="Times New Roman" w:hAnsi="Calibri" w:cs="Calibri"/>
          <w:lang w:eastAsia="de-DE"/>
        </w:rPr>
      </w:pPr>
      <w:hyperlink r:id="rId11" w:tgtFrame="_blank" w:history="1">
        <w:r w:rsidR="00D500A2" w:rsidRPr="00D500A2">
          <w:rPr>
            <w:rFonts w:ascii="Arial" w:eastAsia="Times New Roman" w:hAnsi="Arial" w:cs="Arial"/>
            <w:color w:val="0000FF"/>
            <w:sz w:val="20"/>
            <w:szCs w:val="20"/>
            <w:u w:val="single"/>
            <w:lang w:eastAsia="de-DE"/>
          </w:rPr>
          <w:t>www.grether-reisen.de/hb.php4?id=s64973&amp;oid=166974&amp;did=4259458</w:t>
        </w:r>
      </w:hyperlink>
    </w:p>
    <w:p w:rsidR="00D500A2" w:rsidRPr="00D500A2" w:rsidRDefault="00D500A2" w:rsidP="00D500A2">
      <w:pPr>
        <w:rPr>
          <w:rFonts w:ascii="Calibri" w:eastAsia="Times New Roman" w:hAnsi="Calibri" w:cs="Calibri"/>
          <w:lang w:eastAsia="de-DE"/>
        </w:rPr>
      </w:pPr>
      <w:r w:rsidRPr="00D500A2">
        <w:rPr>
          <w:rFonts w:ascii="Arial" w:eastAsia="Times New Roman" w:hAnsi="Arial" w:cs="Arial"/>
          <w:sz w:val="20"/>
          <w:szCs w:val="20"/>
          <w:lang w:eastAsia="de-DE"/>
        </w:rPr>
        <w:t>Der Preis ist heiß (aber max. 19 Betten in Mehrbettzimmer):</w:t>
      </w:r>
    </w:p>
    <w:p w:rsidR="00D500A2" w:rsidRPr="00D500A2" w:rsidRDefault="00D500A2" w:rsidP="00D500A2">
      <w:pPr>
        <w:rPr>
          <w:rFonts w:ascii="Calibri" w:eastAsia="Times New Roman" w:hAnsi="Calibri" w:cs="Calibri"/>
          <w:lang w:eastAsia="de-DE"/>
        </w:rPr>
      </w:pPr>
      <w:r w:rsidRPr="00D500A2">
        <w:rPr>
          <w:rFonts w:ascii="Arial" w:eastAsia="Times New Roman" w:hAnsi="Arial" w:cs="Arial"/>
          <w:sz w:val="20"/>
          <w:szCs w:val="20"/>
          <w:lang w:eastAsia="de-DE"/>
        </w:rPr>
        <w:t>Für mind. 15 Personen wären das: 46 Euro (bei 18 Pers. 38 Euro)</w:t>
      </w:r>
    </w:p>
    <w:p w:rsidR="00D500A2" w:rsidRPr="00D500A2" w:rsidRDefault="00D500A2" w:rsidP="00D500A2">
      <w:pPr>
        <w:rPr>
          <w:rFonts w:ascii="Calibri" w:eastAsia="Times New Roman" w:hAnsi="Calibri" w:cs="Calibri"/>
          <w:lang w:eastAsia="de-DE"/>
        </w:rPr>
      </w:pPr>
      <w:r w:rsidRPr="00D500A2">
        <w:rPr>
          <w:rFonts w:ascii="Arial" w:eastAsia="Times New Roman" w:hAnsi="Arial" w:cs="Arial"/>
          <w:sz w:val="20"/>
          <w:szCs w:val="20"/>
          <w:lang w:eastAsia="de-DE"/>
        </w:rPr>
        <w:t>Inklusive: 2 Nächte, Endreinigung, Internetanschluss, Wasser, Strom, Heizung</w:t>
      </w:r>
      <w:r w:rsidRPr="00D500A2">
        <w:rPr>
          <w:rFonts w:ascii="Arial" w:eastAsia="Times New Roman" w:hAnsi="Arial" w:cs="Arial"/>
          <w:sz w:val="20"/>
          <w:szCs w:val="20"/>
          <w:lang w:eastAsia="de-DE"/>
        </w:rPr>
        <w:br/>
      </w:r>
      <w:r w:rsidRPr="00D500A2">
        <w:rPr>
          <w:rFonts w:ascii="Arial" w:eastAsia="Times New Roman" w:hAnsi="Arial" w:cs="Arial"/>
          <w:b/>
          <w:sz w:val="20"/>
          <w:szCs w:val="20"/>
          <w:lang w:eastAsia="de-DE"/>
        </w:rPr>
        <w:t>Nicht inbegriffen</w:t>
      </w:r>
      <w:r w:rsidRPr="00D500A2">
        <w:rPr>
          <w:rFonts w:ascii="Arial" w:eastAsia="Times New Roman" w:hAnsi="Arial" w:cs="Arial"/>
          <w:sz w:val="20"/>
          <w:szCs w:val="20"/>
          <w:lang w:eastAsia="de-DE"/>
        </w:rPr>
        <w:t>: Kurtaxe (ca. 4 Euro</w:t>
      </w:r>
      <w:r>
        <w:rPr>
          <w:rFonts w:ascii="Arial" w:eastAsia="Times New Roman" w:hAnsi="Arial" w:cs="Arial"/>
          <w:sz w:val="20"/>
          <w:szCs w:val="20"/>
          <w:lang w:eastAsia="de-DE"/>
        </w:rPr>
        <w:t xml:space="preserve"> pro Pers.</w:t>
      </w:r>
      <w:r w:rsidRPr="00D500A2">
        <w:rPr>
          <w:rFonts w:ascii="Arial" w:eastAsia="Times New Roman" w:hAnsi="Arial" w:cs="Arial"/>
          <w:sz w:val="20"/>
          <w:szCs w:val="20"/>
          <w:lang w:eastAsia="de-DE"/>
        </w:rPr>
        <w:t>), Müllgebühr (3 Euro pro Sack)</w:t>
      </w:r>
    </w:p>
    <w:p w:rsidR="00D500A2" w:rsidRPr="00D500A2" w:rsidRDefault="00D500A2" w:rsidP="00D500A2">
      <w:pPr>
        <w:rPr>
          <w:rFonts w:ascii="Calibri" w:eastAsia="Times New Roman" w:hAnsi="Calibri" w:cs="Calibri"/>
          <w:lang w:eastAsia="de-DE"/>
        </w:rPr>
      </w:pPr>
      <w:r w:rsidRPr="00D500A2">
        <w:rPr>
          <w:rFonts w:ascii="Arial" w:eastAsia="Times New Roman" w:hAnsi="Arial" w:cs="Arial"/>
          <w:sz w:val="20"/>
          <w:szCs w:val="20"/>
          <w:lang w:eastAsia="de-DE"/>
        </w:rPr>
        <w:lastRenderedPageBreak/>
        <w:t>Bettwäsche ist mitzubringen oder gegen Gebühr zu leihen!</w:t>
      </w:r>
    </w:p>
    <w:p w:rsidR="00D500A2" w:rsidRPr="00D500A2" w:rsidRDefault="00D500A2" w:rsidP="00D500A2">
      <w:pPr>
        <w:spacing w:before="100" w:beforeAutospacing="1" w:after="100" w:afterAutospacing="1" w:line="240" w:lineRule="auto"/>
        <w:rPr>
          <w:rFonts w:ascii="Calibri" w:eastAsia="Times New Roman" w:hAnsi="Calibri" w:cs="Calibri"/>
          <w:lang w:eastAsia="de-DE"/>
        </w:rPr>
      </w:pPr>
      <w:r w:rsidRPr="00D500A2">
        <w:rPr>
          <w:rFonts w:ascii="Arial" w:eastAsia="Times New Roman" w:hAnsi="Arial" w:cs="Arial"/>
          <w:lang w:eastAsia="de-DE"/>
        </w:rPr>
        <w:t>und hier die doodle Anfrage, wenn ihr an allen Wochenenden könnt bitte überall eintragen, es wird der Termin genommen an denen die meisten können und die Mindestzahl (15 – 16) erreicht wird:</w:t>
      </w:r>
    </w:p>
    <w:p w:rsidR="00D500A2" w:rsidRPr="00D500A2" w:rsidRDefault="007F70A0" w:rsidP="00D500A2">
      <w:pPr>
        <w:spacing w:before="100" w:beforeAutospacing="1" w:after="100" w:afterAutospacing="1" w:line="240" w:lineRule="auto"/>
        <w:rPr>
          <w:rFonts w:ascii="Calibri" w:eastAsia="Times New Roman" w:hAnsi="Calibri" w:cs="Calibri"/>
          <w:lang w:eastAsia="de-DE"/>
        </w:rPr>
      </w:pPr>
      <w:hyperlink r:id="rId12" w:tgtFrame="_blank" w:history="1">
        <w:r w:rsidR="00D500A2" w:rsidRPr="00D500A2">
          <w:rPr>
            <w:rFonts w:ascii="Arial" w:eastAsia="Times New Roman" w:hAnsi="Arial" w:cs="Arial"/>
            <w:color w:val="0000FF"/>
            <w:sz w:val="24"/>
            <w:szCs w:val="24"/>
            <w:u w:val="single"/>
            <w:lang w:eastAsia="de-DE"/>
          </w:rPr>
          <w:t>https://doodle.com/poll/24nd97tc92dwa4e3</w:t>
        </w:r>
      </w:hyperlink>
    </w:p>
    <w:p w:rsidR="00D500A2" w:rsidRPr="00D500A2" w:rsidRDefault="00D500A2" w:rsidP="00D500A2">
      <w:pPr>
        <w:spacing w:before="100" w:beforeAutospacing="1" w:after="100" w:afterAutospacing="1" w:line="240" w:lineRule="auto"/>
        <w:rPr>
          <w:rFonts w:ascii="Calibri" w:eastAsia="Times New Roman" w:hAnsi="Calibri" w:cs="Calibri"/>
          <w:lang w:eastAsia="de-DE"/>
        </w:rPr>
      </w:pPr>
      <w:r w:rsidRPr="00D500A2">
        <w:rPr>
          <w:rFonts w:ascii="Calibri" w:eastAsia="Times New Roman" w:hAnsi="Calibri" w:cs="Calibri"/>
          <w:lang w:eastAsia="de-DE"/>
        </w:rPr>
        <w:t>Mitfahrgelegenheiten werden organisiert, Parken ist bei beiden Häusern möglich.</w:t>
      </w:r>
    </w:p>
    <w:p w:rsidR="00D500A2" w:rsidRPr="00D500A2" w:rsidRDefault="00D500A2" w:rsidP="00D500A2">
      <w:pPr>
        <w:spacing w:before="100" w:beforeAutospacing="1" w:after="100" w:afterAutospacing="1" w:line="240" w:lineRule="auto"/>
        <w:rPr>
          <w:rFonts w:ascii="Calibri" w:eastAsia="Times New Roman" w:hAnsi="Calibri" w:cs="Calibri"/>
          <w:lang w:eastAsia="de-DE"/>
        </w:rPr>
      </w:pPr>
      <w:r w:rsidRPr="00D500A2">
        <w:rPr>
          <w:rFonts w:ascii="Arial" w:eastAsia="Times New Roman" w:hAnsi="Arial" w:cs="Arial"/>
          <w:b/>
          <w:bCs/>
          <w:color w:val="FF0000"/>
          <w:sz w:val="28"/>
          <w:szCs w:val="28"/>
          <w:lang w:eastAsia="de-DE"/>
        </w:rPr>
        <w:t>Anmeldung</w:t>
      </w:r>
      <w:r>
        <w:rPr>
          <w:rFonts w:ascii="Arial" w:eastAsia="Times New Roman" w:hAnsi="Arial" w:cs="Arial"/>
          <w:b/>
          <w:bCs/>
          <w:color w:val="FF0000"/>
          <w:sz w:val="28"/>
          <w:szCs w:val="28"/>
          <w:lang w:eastAsia="de-DE"/>
        </w:rPr>
        <w:t xml:space="preserve"> bis spätestens</w:t>
      </w:r>
      <w:r w:rsidRPr="00D500A2">
        <w:rPr>
          <w:rFonts w:ascii="Arial" w:eastAsia="Times New Roman" w:hAnsi="Arial" w:cs="Arial"/>
          <w:b/>
          <w:bCs/>
          <w:color w:val="FF0000"/>
          <w:sz w:val="28"/>
          <w:szCs w:val="28"/>
          <w:lang w:eastAsia="de-DE"/>
        </w:rPr>
        <w:t xml:space="preserve"> 4. Juli (bisher nur reserviert und nicht gebucht!) ***Teilnehmerzahl begrenzt***</w:t>
      </w:r>
    </w:p>
    <w:p w:rsidR="00E439EE" w:rsidRDefault="007F70A0"/>
    <w:sectPr w:rsidR="00E439E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0A0" w:rsidRDefault="007F70A0" w:rsidP="007F70A0">
      <w:pPr>
        <w:spacing w:after="0" w:line="240" w:lineRule="auto"/>
      </w:pPr>
      <w:r>
        <w:separator/>
      </w:r>
    </w:p>
  </w:endnote>
  <w:endnote w:type="continuationSeparator" w:id="0">
    <w:p w:rsidR="007F70A0" w:rsidRDefault="007F70A0" w:rsidP="007F7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0A0" w:rsidRDefault="007F70A0" w:rsidP="007F70A0">
      <w:pPr>
        <w:spacing w:after="0" w:line="240" w:lineRule="auto"/>
      </w:pPr>
      <w:r>
        <w:separator/>
      </w:r>
    </w:p>
  </w:footnote>
  <w:footnote w:type="continuationSeparator" w:id="0">
    <w:p w:rsidR="007F70A0" w:rsidRDefault="007F70A0" w:rsidP="007F70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A2"/>
    <w:rsid w:val="00093EBB"/>
    <w:rsid w:val="007F70A0"/>
    <w:rsid w:val="00D500A2"/>
    <w:rsid w:val="00FB7DF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6282D9-0120-430A-BE16-15D0EA5F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500A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500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35138">
      <w:bodyDiv w:val="1"/>
      <w:marLeft w:val="0"/>
      <w:marRight w:val="0"/>
      <w:marTop w:val="0"/>
      <w:marBottom w:val="0"/>
      <w:divBdr>
        <w:top w:val="none" w:sz="0" w:space="0" w:color="auto"/>
        <w:left w:val="none" w:sz="0" w:space="0" w:color="auto"/>
        <w:bottom w:val="none" w:sz="0" w:space="0" w:color="auto"/>
        <w:right w:val="none" w:sz="0" w:space="0" w:color="auto"/>
      </w:divBdr>
      <w:divsChild>
        <w:div w:id="1525481808">
          <w:marLeft w:val="0"/>
          <w:marRight w:val="0"/>
          <w:marTop w:val="0"/>
          <w:marBottom w:val="0"/>
          <w:divBdr>
            <w:top w:val="none" w:sz="0" w:space="0" w:color="auto"/>
            <w:left w:val="none" w:sz="0" w:space="0" w:color="auto"/>
            <w:bottom w:val="none" w:sz="0" w:space="0" w:color="auto"/>
            <w:right w:val="none" w:sz="0" w:space="0" w:color="auto"/>
          </w:divBdr>
        </w:div>
        <w:div w:id="1653412290">
          <w:marLeft w:val="0"/>
          <w:marRight w:val="0"/>
          <w:marTop w:val="0"/>
          <w:marBottom w:val="0"/>
          <w:divBdr>
            <w:top w:val="none" w:sz="0" w:space="0" w:color="auto"/>
            <w:left w:val="none" w:sz="0" w:space="0" w:color="auto"/>
            <w:bottom w:val="none" w:sz="0" w:space="0" w:color="auto"/>
            <w:right w:val="none" w:sz="0" w:space="0" w:color="auto"/>
          </w:divBdr>
        </w:div>
        <w:div w:id="1271860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ettenzauber.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s://doodle.com/poll/24nd97tc92dwa4e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www.grether-reisen.de/hb.php4?id=s64973&amp;oid=166974&amp;did=4259458" TargetMode="Externa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1669</Characters>
  <Application>Microsoft Office Word</Application>
  <DocSecurity>4</DocSecurity>
  <Lines>13</Lines>
  <Paragraphs>3</Paragraphs>
  <ScaleCrop>false</ScaleCrop>
  <Company>Uniklinikum Freiburg</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Leuser</dc:creator>
  <cp:lastModifiedBy>Horst Timcke</cp:lastModifiedBy>
  <cp:revision>2</cp:revision>
  <dcterms:created xsi:type="dcterms:W3CDTF">2019-06-26T07:21:00Z</dcterms:created>
  <dcterms:modified xsi:type="dcterms:W3CDTF">2019-06-26T07:21:00Z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8f0a4-524a-45f2-829d-417725fa4957_Enabled">
    <vt:lpwstr>True</vt:lpwstr>
  </property>
  <property fmtid="{D5CDD505-2E9C-101B-9397-08002B2CF9AE}" pid="3" name="MSIP_Label_2988f0a4-524a-45f2-829d-417725fa4957_SiteId">
    <vt:lpwstr>52daf2a9-3b73-4da4-ac6a-3f81adc92b7e</vt:lpwstr>
  </property>
  <property fmtid="{D5CDD505-2E9C-101B-9397-08002B2CF9AE}" pid="4" name="MSIP_Label_2988f0a4-524a-45f2-829d-417725fa4957_Owner">
    <vt:lpwstr>horst.timcke@endress.com</vt:lpwstr>
  </property>
  <property fmtid="{D5CDD505-2E9C-101B-9397-08002B2CF9AE}" pid="5" name="MSIP_Label_2988f0a4-524a-45f2-829d-417725fa4957_SetDate">
    <vt:lpwstr>2019-06-26T07:21:43.0081895Z</vt:lpwstr>
  </property>
  <property fmtid="{D5CDD505-2E9C-101B-9397-08002B2CF9AE}" pid="6" name="MSIP_Label_2988f0a4-524a-45f2-829d-417725fa4957_Name">
    <vt:lpwstr>Not Protected</vt:lpwstr>
  </property>
  <property fmtid="{D5CDD505-2E9C-101B-9397-08002B2CF9AE}" pid="7" name="MSIP_Label_2988f0a4-524a-45f2-829d-417725fa4957_Application">
    <vt:lpwstr>Microsoft Azure Information Protection</vt:lpwstr>
  </property>
  <property fmtid="{D5CDD505-2E9C-101B-9397-08002B2CF9AE}" pid="8" name="MSIP_Label_2988f0a4-524a-45f2-829d-417725fa4957_Extended_MSFT_Method">
    <vt:lpwstr>Automatic</vt:lpwstr>
  </property>
  <property fmtid="{D5CDD505-2E9C-101B-9397-08002B2CF9AE}" pid="9" name="Sensitivity">
    <vt:lpwstr>Not Protected</vt:lpwstr>
  </property>
</Properties>
</file>